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9CB6" w14:textId="77777777" w:rsidR="007B067E" w:rsidRDefault="007B067E" w:rsidP="007B067E">
      <w:pPr>
        <w:rPr>
          <w:b/>
        </w:rPr>
      </w:pPr>
    </w:p>
    <w:p w14:paraId="5D62609B" w14:textId="4BEF20A6" w:rsidR="007B067E" w:rsidRPr="0013203E" w:rsidRDefault="001A5F75" w:rsidP="007B067E">
      <w:pPr>
        <w:jc w:val="center"/>
        <w:rPr>
          <w:rFonts w:ascii="Castellar" w:hAnsi="Castellar"/>
          <w:b/>
          <w:bCs/>
          <w:sz w:val="32"/>
          <w:szCs w:val="32"/>
        </w:rPr>
      </w:pPr>
      <w:r>
        <w:rPr>
          <w:rFonts w:ascii="Castellar" w:hAnsi="Castellar"/>
          <w:b/>
          <w:bCs/>
          <w:sz w:val="32"/>
          <w:szCs w:val="32"/>
        </w:rPr>
        <w:t xml:space="preserve"> </w:t>
      </w:r>
    </w:p>
    <w:p w14:paraId="0B08479F" w14:textId="6DDEF6BA" w:rsidR="007B067E" w:rsidRDefault="007B067E" w:rsidP="007B067E">
      <w:pPr>
        <w:rPr>
          <w:b/>
        </w:rPr>
      </w:pPr>
      <w:r w:rsidRPr="00853298">
        <w:rPr>
          <w:sz w:val="32"/>
          <w:szCs w:val="32"/>
          <w:u w:val="single"/>
        </w:rPr>
        <w:t xml:space="preserve">Members of the public and press are invited to attend </w:t>
      </w:r>
      <w:r>
        <w:rPr>
          <w:sz w:val="32"/>
          <w:szCs w:val="32"/>
          <w:u w:val="single"/>
        </w:rPr>
        <w:t xml:space="preserve">a meeting of </w:t>
      </w:r>
      <w:r w:rsidRPr="00853298">
        <w:rPr>
          <w:sz w:val="32"/>
          <w:szCs w:val="32"/>
          <w:u w:val="single"/>
        </w:rPr>
        <w:t>Hildersham Parish Council Meeting, Hildersham Village Hall,</w:t>
      </w:r>
      <w:r w:rsidRPr="00853298">
        <w:rPr>
          <w:sz w:val="32"/>
          <w:szCs w:val="32"/>
        </w:rPr>
        <w:t xml:space="preserve"> High Street,</w:t>
      </w:r>
      <w:r>
        <w:rPr>
          <w:sz w:val="32"/>
          <w:szCs w:val="32"/>
        </w:rPr>
        <w:t xml:space="preserve"> </w:t>
      </w:r>
      <w:r w:rsidRPr="00853298">
        <w:rPr>
          <w:sz w:val="32"/>
          <w:szCs w:val="32"/>
        </w:rPr>
        <w:t xml:space="preserve">Hildersham, </w:t>
      </w:r>
      <w:r>
        <w:rPr>
          <w:sz w:val="32"/>
          <w:szCs w:val="32"/>
        </w:rPr>
        <w:t>on Tuesday 1</w:t>
      </w:r>
      <w:r w:rsidR="00312EC3">
        <w:rPr>
          <w:sz w:val="32"/>
          <w:szCs w:val="32"/>
        </w:rPr>
        <w:t>0</w:t>
      </w:r>
      <w:r>
        <w:rPr>
          <w:sz w:val="32"/>
          <w:szCs w:val="32"/>
        </w:rPr>
        <w:t>th May 20</w:t>
      </w:r>
      <w:r w:rsidR="00BF53B8">
        <w:rPr>
          <w:sz w:val="32"/>
          <w:szCs w:val="32"/>
        </w:rPr>
        <w:t>2</w:t>
      </w:r>
      <w:r w:rsidR="00312EC3">
        <w:rPr>
          <w:sz w:val="32"/>
          <w:szCs w:val="32"/>
        </w:rPr>
        <w:t>2</w:t>
      </w:r>
      <w:r w:rsidRPr="00853298">
        <w:rPr>
          <w:sz w:val="32"/>
          <w:szCs w:val="32"/>
        </w:rPr>
        <w:t xml:space="preserve">, commencing at </w:t>
      </w:r>
      <w:r w:rsidR="002D2ACD">
        <w:rPr>
          <w:sz w:val="32"/>
          <w:szCs w:val="32"/>
        </w:rPr>
        <w:t xml:space="preserve">approximately </w:t>
      </w:r>
      <w:r w:rsidRPr="00A01F36">
        <w:rPr>
          <w:sz w:val="32"/>
          <w:szCs w:val="32"/>
          <w:u w:val="single"/>
        </w:rPr>
        <w:t>7.</w:t>
      </w:r>
      <w:r>
        <w:rPr>
          <w:sz w:val="32"/>
          <w:szCs w:val="32"/>
          <w:u w:val="single"/>
        </w:rPr>
        <w:t>3</w:t>
      </w:r>
      <w:r w:rsidRPr="00A01F36">
        <w:rPr>
          <w:sz w:val="32"/>
          <w:szCs w:val="32"/>
          <w:u w:val="single"/>
        </w:rPr>
        <w:t xml:space="preserve">0pm, after the Parish </w:t>
      </w:r>
      <w:r w:rsidR="002D2ACD">
        <w:rPr>
          <w:sz w:val="32"/>
          <w:szCs w:val="32"/>
          <w:u w:val="single"/>
        </w:rPr>
        <w:t>M</w:t>
      </w:r>
      <w:r w:rsidRPr="00A01F36">
        <w:rPr>
          <w:sz w:val="32"/>
          <w:szCs w:val="32"/>
          <w:u w:val="single"/>
        </w:rPr>
        <w:t>eeting</w:t>
      </w:r>
    </w:p>
    <w:p w14:paraId="254F3D4E" w14:textId="77777777" w:rsidR="007B067E" w:rsidRDefault="007B067E" w:rsidP="007B067E">
      <w:pPr>
        <w:rPr>
          <w:b/>
        </w:rPr>
      </w:pPr>
    </w:p>
    <w:p w14:paraId="2EE69F8C" w14:textId="3B4E3AD2" w:rsidR="007B067E" w:rsidRPr="007A48F2" w:rsidRDefault="007B067E" w:rsidP="007B067E">
      <w:pPr>
        <w:rPr>
          <w:b/>
        </w:rPr>
      </w:pPr>
      <w:r w:rsidRPr="007A48F2">
        <w:rPr>
          <w:b/>
        </w:rPr>
        <w:t xml:space="preserve">1. Election of Chairman  </w:t>
      </w:r>
    </w:p>
    <w:p w14:paraId="60838052" w14:textId="77777777" w:rsidR="007B067E" w:rsidRPr="007A48F2" w:rsidRDefault="007B067E" w:rsidP="007B067E">
      <w:pPr>
        <w:rPr>
          <w:bCs/>
          <w:i/>
          <w:iCs/>
        </w:rPr>
      </w:pPr>
    </w:p>
    <w:p w14:paraId="2FDEA80D" w14:textId="77777777" w:rsidR="007B067E" w:rsidRPr="007A48F2" w:rsidRDefault="007B067E" w:rsidP="007B067E">
      <w:pPr>
        <w:rPr>
          <w:b/>
        </w:rPr>
      </w:pPr>
      <w:r w:rsidRPr="007A48F2">
        <w:rPr>
          <w:b/>
        </w:rPr>
        <w:t>2. Signing of declaration of acceptance of office by Chairman</w:t>
      </w:r>
    </w:p>
    <w:p w14:paraId="0BE1C189" w14:textId="77777777" w:rsidR="007B067E" w:rsidRPr="007A48F2" w:rsidRDefault="007B067E" w:rsidP="007B067E">
      <w:pPr>
        <w:rPr>
          <w:bCs/>
        </w:rPr>
      </w:pPr>
    </w:p>
    <w:p w14:paraId="6ECA4AD5" w14:textId="7455BBFD" w:rsidR="007B067E" w:rsidRPr="007A48F2" w:rsidRDefault="007B067E" w:rsidP="007B067E">
      <w:pPr>
        <w:rPr>
          <w:b/>
        </w:rPr>
      </w:pPr>
      <w:r w:rsidRPr="007A48F2">
        <w:rPr>
          <w:b/>
        </w:rPr>
        <w:t xml:space="preserve">3. Members of the Council to </w:t>
      </w:r>
      <w:r>
        <w:rPr>
          <w:b/>
        </w:rPr>
        <w:t>review and update th</w:t>
      </w:r>
      <w:r w:rsidRPr="007A48F2">
        <w:rPr>
          <w:b/>
        </w:rPr>
        <w:t>eir register of members’ interests’ forms.</w:t>
      </w:r>
    </w:p>
    <w:p w14:paraId="61A5B1B5" w14:textId="77777777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 </w:t>
      </w:r>
    </w:p>
    <w:p w14:paraId="2C9F4EFD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 xml:space="preserve">4. Election of Deputy Chairman </w:t>
      </w:r>
    </w:p>
    <w:p w14:paraId="76A5F867" w14:textId="77777777" w:rsidR="007B067E" w:rsidRPr="007A48F2" w:rsidRDefault="007B067E" w:rsidP="007B067E"/>
    <w:p w14:paraId="583785F9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 xml:space="preserve">5. Apologies </w:t>
      </w:r>
    </w:p>
    <w:p w14:paraId="651B735A" w14:textId="77777777" w:rsidR="007B067E" w:rsidRPr="007A48F2" w:rsidRDefault="007B067E" w:rsidP="007B067E">
      <w:pPr>
        <w:rPr>
          <w:b/>
          <w:bCs/>
        </w:rPr>
      </w:pPr>
    </w:p>
    <w:p w14:paraId="692531FD" w14:textId="681AB55C" w:rsidR="007B067E" w:rsidRPr="007A48F2" w:rsidRDefault="007B067E" w:rsidP="007B067E">
      <w:pPr>
        <w:rPr>
          <w:b/>
        </w:rPr>
      </w:pPr>
      <w:r w:rsidRPr="007A48F2">
        <w:rPr>
          <w:b/>
          <w:bCs/>
        </w:rPr>
        <w:t xml:space="preserve">6. </w:t>
      </w:r>
      <w:r w:rsidRPr="007A48F2">
        <w:rPr>
          <w:b/>
        </w:rPr>
        <w:t xml:space="preserve">Councillors </w:t>
      </w:r>
      <w:r w:rsidR="002D2ACD">
        <w:rPr>
          <w:b/>
        </w:rPr>
        <w:t xml:space="preserve">to declare any </w:t>
      </w:r>
      <w:r w:rsidRPr="007A48F2">
        <w:rPr>
          <w:b/>
        </w:rPr>
        <w:t>interests in the items to be discussed during the meeting? Has the Clerk granted any dispensations</w:t>
      </w:r>
      <w:r w:rsidRPr="007A48F2">
        <w:rPr>
          <w:bCs/>
        </w:rPr>
        <w:t xml:space="preserve"> under section 33 (1) of the Localism Act and the basis is set out under section 33(2)</w:t>
      </w:r>
      <w:r w:rsidRPr="007A48F2">
        <w:t>?</w:t>
      </w:r>
    </w:p>
    <w:p w14:paraId="52FB9F22" w14:textId="77777777" w:rsidR="007B067E" w:rsidRPr="007A48F2" w:rsidRDefault="007B067E" w:rsidP="007B067E"/>
    <w:p w14:paraId="1A14CE98" w14:textId="77777777" w:rsidR="007B067E" w:rsidRPr="007A48F2" w:rsidRDefault="007B067E" w:rsidP="007B067E">
      <w:pPr>
        <w:rPr>
          <w:b/>
          <w:bCs/>
          <w:u w:val="single"/>
        </w:rPr>
      </w:pPr>
      <w:r w:rsidRPr="007A48F2">
        <w:rPr>
          <w:b/>
          <w:bCs/>
          <w:u w:val="single"/>
        </w:rPr>
        <w:t xml:space="preserve">7. Open Forum for Parishioners to make comments or raise items  </w:t>
      </w:r>
    </w:p>
    <w:p w14:paraId="2B465EA2" w14:textId="77777777" w:rsidR="007B067E" w:rsidRPr="007A48F2" w:rsidRDefault="007B067E" w:rsidP="007B067E">
      <w:pPr>
        <w:rPr>
          <w:b/>
          <w:bCs/>
        </w:rPr>
      </w:pPr>
    </w:p>
    <w:p w14:paraId="45A93648" w14:textId="5CE33B08" w:rsidR="007B067E" w:rsidRPr="007A48F2" w:rsidRDefault="007B067E" w:rsidP="007B067E">
      <w:pPr>
        <w:rPr>
          <w:b/>
          <w:bCs/>
        </w:rPr>
      </w:pPr>
      <w:r w:rsidRPr="007A48F2">
        <w:rPr>
          <w:b/>
          <w:bCs/>
        </w:rPr>
        <w:t xml:space="preserve">8. Approval of the minutes from the last meeting of </w:t>
      </w:r>
      <w:r w:rsidR="00312EC3">
        <w:rPr>
          <w:b/>
          <w:bCs/>
        </w:rPr>
        <w:t>8</w:t>
      </w:r>
      <w:r w:rsidRPr="007A48F2">
        <w:rPr>
          <w:b/>
          <w:bCs/>
          <w:vertAlign w:val="superscript"/>
        </w:rPr>
        <w:t>th</w:t>
      </w:r>
      <w:r w:rsidRPr="007A48F2">
        <w:rPr>
          <w:b/>
          <w:bCs/>
        </w:rPr>
        <w:t xml:space="preserve"> March 20</w:t>
      </w:r>
      <w:r>
        <w:rPr>
          <w:b/>
          <w:bCs/>
        </w:rPr>
        <w:t>2</w:t>
      </w:r>
      <w:r w:rsidR="00312EC3">
        <w:rPr>
          <w:b/>
          <w:bCs/>
        </w:rPr>
        <w:t>2</w:t>
      </w:r>
      <w:r w:rsidRPr="007A48F2">
        <w:rPr>
          <w:b/>
          <w:bCs/>
        </w:rPr>
        <w:t>.</w:t>
      </w:r>
    </w:p>
    <w:p w14:paraId="0794424C" w14:textId="77777777" w:rsidR="007B067E" w:rsidRPr="007A48F2" w:rsidRDefault="007B067E" w:rsidP="007B067E">
      <w:pPr>
        <w:rPr>
          <w:bCs/>
        </w:rPr>
      </w:pPr>
      <w:r w:rsidRPr="007A48F2">
        <w:rPr>
          <w:bCs/>
        </w:rPr>
        <w:t xml:space="preserve"> </w:t>
      </w:r>
    </w:p>
    <w:p w14:paraId="5DC024CA" w14:textId="77777777" w:rsidR="007B067E" w:rsidRPr="007A48F2" w:rsidRDefault="007B067E" w:rsidP="007B067E">
      <w:pPr>
        <w:rPr>
          <w:b/>
          <w:bCs/>
        </w:rPr>
      </w:pPr>
      <w:r w:rsidRPr="007A48F2">
        <w:rPr>
          <w:b/>
        </w:rPr>
        <w:t xml:space="preserve">9. </w:t>
      </w:r>
      <w:r w:rsidRPr="007A48F2">
        <w:rPr>
          <w:b/>
          <w:bCs/>
        </w:rPr>
        <w:t xml:space="preserve"> Feedback on actions from the last meetings</w:t>
      </w:r>
    </w:p>
    <w:p w14:paraId="1661212F" w14:textId="20930021" w:rsidR="00E62FCB" w:rsidRDefault="00845DB7" w:rsidP="00516154">
      <w:pPr>
        <w:shd w:val="clear" w:color="auto" w:fill="FFFFFF"/>
        <w:rPr>
          <w:color w:val="000000"/>
          <w:lang w:eastAsia="en-GB"/>
        </w:rPr>
      </w:pPr>
      <w:r w:rsidRPr="00721398">
        <w:rPr>
          <w:bCs/>
        </w:rPr>
        <w:t xml:space="preserve">a) </w:t>
      </w:r>
      <w:r w:rsidR="00E62FCB">
        <w:rPr>
          <w:color w:val="000000"/>
          <w:lang w:eastAsia="en-GB"/>
        </w:rPr>
        <w:t>Valuation of the village hall for the insurance policy.</w:t>
      </w:r>
    </w:p>
    <w:p w14:paraId="59C4FFD9" w14:textId="2B61E188" w:rsidR="00E62FCB" w:rsidRDefault="00516154" w:rsidP="00845DB7">
      <w:pPr>
        <w:spacing w:line="259" w:lineRule="auto"/>
      </w:pPr>
      <w:r>
        <w:t>b</w:t>
      </w:r>
      <w:r w:rsidR="00845DB7">
        <w:t xml:space="preserve">) </w:t>
      </w:r>
      <w:r w:rsidR="00E62FCB">
        <w:t>Obtaining a specimen Christmas tree for the village, possibly from Miss Binney,</w:t>
      </w:r>
    </w:p>
    <w:p w14:paraId="67284B41" w14:textId="1374A202" w:rsidR="00E62FCB" w:rsidRDefault="00516154" w:rsidP="00845DB7">
      <w:pPr>
        <w:spacing w:line="259" w:lineRule="auto"/>
      </w:pPr>
      <w:r>
        <w:t>c</w:t>
      </w:r>
      <w:r w:rsidR="00E62FCB">
        <w:t xml:space="preserve">) Feedback on cost from </w:t>
      </w:r>
      <w:proofErr w:type="spellStart"/>
      <w:r w:rsidR="00E62FCB">
        <w:t>Nextnorth</w:t>
      </w:r>
      <w:proofErr w:type="spellEnd"/>
      <w:r w:rsidR="00E62FCB">
        <w:t xml:space="preserve"> on adding search dialogue onto </w:t>
      </w:r>
      <w:proofErr w:type="gramStart"/>
      <w:r w:rsidR="00E62FCB">
        <w:t>councils</w:t>
      </w:r>
      <w:proofErr w:type="gramEnd"/>
      <w:r w:rsidR="00E62FCB">
        <w:t xml:space="preserve"> website</w:t>
      </w:r>
      <w:r w:rsidR="00696915">
        <w:t>.</w:t>
      </w:r>
    </w:p>
    <w:p w14:paraId="4DF7C8DB" w14:textId="1B8DBEFD" w:rsidR="00696915" w:rsidRDefault="00516154" w:rsidP="00845DB7">
      <w:pPr>
        <w:spacing w:line="259" w:lineRule="auto"/>
      </w:pPr>
      <w:r>
        <w:t>d</w:t>
      </w:r>
      <w:r w:rsidR="00E62FCB">
        <w:t>) Cost of defibrillator training</w:t>
      </w:r>
      <w:r w:rsidR="000314ED">
        <w:t xml:space="preserve"> by Anton King</w:t>
      </w:r>
      <w:r w:rsidR="00696915">
        <w:t>.</w:t>
      </w:r>
    </w:p>
    <w:p w14:paraId="3E507D68" w14:textId="5B310517" w:rsidR="00BD29F6" w:rsidRDefault="00516154" w:rsidP="006F275F">
      <w:pPr>
        <w:spacing w:line="259" w:lineRule="auto"/>
        <w:rPr>
          <w:bCs/>
          <w:iCs/>
        </w:rPr>
      </w:pPr>
      <w:r>
        <w:t>e</w:t>
      </w:r>
      <w:r w:rsidR="00696915">
        <w:t xml:space="preserve">) </w:t>
      </w:r>
      <w:r w:rsidR="00BD29F6">
        <w:rPr>
          <w:bCs/>
          <w:iCs/>
        </w:rPr>
        <w:t xml:space="preserve">Is there any feedback the Clerk should </w:t>
      </w:r>
      <w:r w:rsidR="006F275F">
        <w:rPr>
          <w:bCs/>
          <w:iCs/>
        </w:rPr>
        <w:t>give</w:t>
      </w:r>
      <w:r w:rsidR="00BD29F6">
        <w:rPr>
          <w:bCs/>
          <w:iCs/>
        </w:rPr>
        <w:t xml:space="preserve"> the new grass contractor?</w:t>
      </w:r>
    </w:p>
    <w:p w14:paraId="3C35FC17" w14:textId="5CB8F309" w:rsidR="007B067E" w:rsidRDefault="00BD29F6" w:rsidP="007B067E">
      <w:pPr>
        <w:rPr>
          <w:bCs/>
          <w:iCs/>
        </w:rPr>
      </w:pPr>
      <w:r>
        <w:rPr>
          <w:bCs/>
          <w:iCs/>
        </w:rPr>
        <w:t xml:space="preserve"> </w:t>
      </w:r>
    </w:p>
    <w:p w14:paraId="7E14E4DB" w14:textId="77777777" w:rsidR="007B067E" w:rsidRPr="007A48F2" w:rsidRDefault="007B067E" w:rsidP="007B067E">
      <w:pPr>
        <w:rPr>
          <w:b/>
        </w:rPr>
      </w:pPr>
      <w:r w:rsidRPr="007A48F2">
        <w:rPr>
          <w:b/>
        </w:rPr>
        <w:t>10. Neighbourhood Plan</w:t>
      </w:r>
    </w:p>
    <w:p w14:paraId="029C91FC" w14:textId="77777777" w:rsidR="007B067E" w:rsidRPr="007A48F2" w:rsidRDefault="007B067E" w:rsidP="007B067E">
      <w:pPr>
        <w:shd w:val="clear" w:color="auto" w:fill="FFFFFF"/>
        <w:rPr>
          <w:color w:val="000000"/>
          <w:lang w:eastAsia="en-GB"/>
        </w:rPr>
      </w:pPr>
      <w:r w:rsidRPr="007A48F2">
        <w:rPr>
          <w:color w:val="000000"/>
          <w:lang w:eastAsia="en-GB"/>
        </w:rPr>
        <w:t>a)  An update.</w:t>
      </w:r>
    </w:p>
    <w:p w14:paraId="4B991DBA" w14:textId="77777777" w:rsidR="007B067E" w:rsidRPr="007A48F2" w:rsidRDefault="007B067E" w:rsidP="007B067E">
      <w:pPr>
        <w:shd w:val="clear" w:color="auto" w:fill="FFFFFF"/>
        <w:rPr>
          <w:b/>
        </w:rPr>
      </w:pPr>
    </w:p>
    <w:p w14:paraId="7F1D8038" w14:textId="60085ADD" w:rsidR="00C15958" w:rsidRDefault="00C15958" w:rsidP="00C15958">
      <w:pPr>
        <w:rPr>
          <w:b/>
        </w:rPr>
      </w:pPr>
      <w:r>
        <w:rPr>
          <w:b/>
        </w:rPr>
        <w:t xml:space="preserve">11. </w:t>
      </w:r>
      <w:r w:rsidRPr="007A48F2">
        <w:rPr>
          <w:b/>
        </w:rPr>
        <w:t>Village maintenance</w:t>
      </w:r>
    </w:p>
    <w:p w14:paraId="37C782E8" w14:textId="77777777" w:rsidR="00516154" w:rsidRPr="00516800" w:rsidRDefault="00C15958" w:rsidP="00516154">
      <w:pPr>
        <w:shd w:val="clear" w:color="auto" w:fill="FFFFFF"/>
        <w:rPr>
          <w:bCs/>
        </w:rPr>
      </w:pPr>
      <w:r w:rsidRPr="00516800">
        <w:t xml:space="preserve">a) </w:t>
      </w:r>
      <w:r w:rsidR="00516154" w:rsidRPr="00516800">
        <w:t>Councillors to take responsible for the assets this year: defibrillator, benches, bus shelters, noticeboards, village sign and kiosk. All land assets are the responsibility of Hildersham RG&amp;FG Trust.</w:t>
      </w:r>
    </w:p>
    <w:p w14:paraId="6B7A96A0" w14:textId="05BA9959" w:rsidR="003C4F71" w:rsidRPr="003C4F71" w:rsidRDefault="00516154" w:rsidP="003C4F71">
      <w:pPr>
        <w:rPr>
          <w:lang w:eastAsia="en-GB"/>
        </w:rPr>
      </w:pPr>
      <w:r w:rsidRPr="00516800">
        <w:t>b</w:t>
      </w:r>
      <w:r w:rsidR="00C15958" w:rsidRPr="00516800">
        <w:t xml:space="preserve">) </w:t>
      </w:r>
      <w:r w:rsidR="003C4F71" w:rsidRPr="00516800">
        <w:t xml:space="preserve">Pictorial plan of walks - </w:t>
      </w:r>
      <w:r w:rsidR="00C15958" w:rsidRPr="00516800">
        <w:t>the council applie</w:t>
      </w:r>
      <w:r w:rsidR="003C4F71" w:rsidRPr="00516800">
        <w:t>d</w:t>
      </w:r>
      <w:r w:rsidR="00C15958" w:rsidRPr="00516800">
        <w:t xml:space="preserve"> for funding </w:t>
      </w:r>
      <w:r w:rsidR="003C4F71" w:rsidRPr="00516800">
        <w:t xml:space="preserve">from the Community Chest </w:t>
      </w:r>
      <w:r w:rsidR="003C4F71" w:rsidRPr="00516800">
        <w:t xml:space="preserve">Queen’s Jubilee Grant </w:t>
      </w:r>
      <w:r w:rsidR="00C15958" w:rsidRPr="00516800">
        <w:t>for a pictorial plan/noticeboard of walks around Hildersham Parish.</w:t>
      </w:r>
      <w:r w:rsidR="003C4F71" w:rsidRPr="00516800">
        <w:t xml:space="preserve"> </w:t>
      </w:r>
      <w:r w:rsidR="003C4F71" w:rsidRPr="003C4F71">
        <w:rPr>
          <w:lang w:eastAsia="en-GB"/>
        </w:rPr>
        <w:t xml:space="preserve"> Design for the </w:t>
      </w:r>
      <w:r w:rsidR="003C4F71" w:rsidRPr="00516800">
        <w:rPr>
          <w:lang w:eastAsia="en-GB"/>
        </w:rPr>
        <w:t>H</w:t>
      </w:r>
      <w:r w:rsidR="003C4F71" w:rsidRPr="003C4F71">
        <w:rPr>
          <w:lang w:eastAsia="en-GB"/>
        </w:rPr>
        <w:t>ildersham map. Alison Webb has one on Instagram</w:t>
      </w:r>
    </w:p>
    <w:p w14:paraId="34A21E05" w14:textId="6E281A2F" w:rsidR="00C15958" w:rsidRPr="00516800" w:rsidRDefault="00516154" w:rsidP="00C15958">
      <w:pPr>
        <w:rPr>
          <w:shd w:val="clear" w:color="auto" w:fill="FFFFFF"/>
        </w:rPr>
      </w:pPr>
      <w:r w:rsidRPr="00516800">
        <w:t>c</w:t>
      </w:r>
      <w:r w:rsidR="00C15958" w:rsidRPr="00516800">
        <w:t xml:space="preserve">) </w:t>
      </w:r>
      <w:r w:rsidRPr="00516800">
        <w:t>Awaiting work to start of rebuilding path on High Street near Back Road and painting of bridge</w:t>
      </w:r>
      <w:r w:rsidRPr="00516800">
        <w:t xml:space="preserve"> </w:t>
      </w:r>
    </w:p>
    <w:p w14:paraId="595BC047" w14:textId="6690C27E" w:rsidR="00C15958" w:rsidRPr="00516800" w:rsidRDefault="00516154" w:rsidP="00C15958">
      <w:r w:rsidRPr="00516800">
        <w:rPr>
          <w:shd w:val="clear" w:color="auto" w:fill="FFFFFF"/>
        </w:rPr>
        <w:t>d</w:t>
      </w:r>
      <w:r w:rsidR="00C15958" w:rsidRPr="00516800">
        <w:rPr>
          <w:shd w:val="clear" w:color="auto" w:fill="FFFFFF"/>
        </w:rPr>
        <w:t>)</w:t>
      </w:r>
      <w:r w:rsidR="003C4F71" w:rsidRPr="00516800">
        <w:rPr>
          <w:shd w:val="clear" w:color="auto" w:fill="FFFFFF"/>
        </w:rPr>
        <w:t xml:space="preserve"> </w:t>
      </w:r>
      <w:r w:rsidR="00C15958" w:rsidRPr="00516800">
        <w:t>Update on new parking spaces in Meadowlands.</w:t>
      </w:r>
    </w:p>
    <w:p w14:paraId="19A86C1D" w14:textId="5B7B29FC" w:rsidR="00C15958" w:rsidRPr="00516800" w:rsidRDefault="00516154" w:rsidP="00C15958">
      <w:pPr>
        <w:rPr>
          <w:color w:val="000000" w:themeColor="text1"/>
        </w:rPr>
      </w:pPr>
      <w:r w:rsidRPr="00516800">
        <w:rPr>
          <w:color w:val="000000" w:themeColor="text1"/>
        </w:rPr>
        <w:lastRenderedPageBreak/>
        <w:t>e</w:t>
      </w:r>
      <w:r w:rsidR="00C15958" w:rsidRPr="00516800">
        <w:rPr>
          <w:color w:val="000000" w:themeColor="text1"/>
        </w:rPr>
        <w:t xml:space="preserve">) </w:t>
      </w:r>
      <w:r w:rsidR="008E6FF7" w:rsidRPr="00516800">
        <w:rPr>
          <w:color w:val="000000" w:themeColor="text1"/>
        </w:rPr>
        <w:t xml:space="preserve">Improving safety at the </w:t>
      </w:r>
      <w:r w:rsidR="00C15958" w:rsidRPr="00516800">
        <w:rPr>
          <w:color w:val="000000" w:themeColor="text1"/>
          <w:shd w:val="clear" w:color="auto" w:fill="FFFFFF"/>
        </w:rPr>
        <w:t xml:space="preserve">crossroads at the top of Hildersham High Street which intersects with Back Road and the road to </w:t>
      </w:r>
      <w:proofErr w:type="spellStart"/>
      <w:r w:rsidR="00C15958" w:rsidRPr="00516800">
        <w:rPr>
          <w:color w:val="000000" w:themeColor="text1"/>
          <w:shd w:val="clear" w:color="auto" w:fill="FFFFFF"/>
        </w:rPr>
        <w:t>Balsham</w:t>
      </w:r>
      <w:proofErr w:type="spellEnd"/>
      <w:r w:rsidR="00C15958" w:rsidRPr="00516800">
        <w:rPr>
          <w:color w:val="000000" w:themeColor="text1"/>
          <w:shd w:val="clear" w:color="auto" w:fill="FFFFFF"/>
        </w:rPr>
        <w:t xml:space="preserve"> to avoid the continuous accidents.</w:t>
      </w:r>
      <w:r w:rsidR="00516800" w:rsidRPr="00516800">
        <w:rPr>
          <w:color w:val="000000" w:themeColor="text1"/>
          <w:shd w:val="clear" w:color="auto" w:fill="FFFFFF"/>
        </w:rPr>
        <w:t xml:space="preserve"> Emailed the local projects team of the Highway Dept for advice.</w:t>
      </w:r>
    </w:p>
    <w:p w14:paraId="6D485FE9" w14:textId="77777777" w:rsidR="00C15958" w:rsidRPr="00516800" w:rsidRDefault="00C15958" w:rsidP="00C15958">
      <w:pPr>
        <w:shd w:val="clear" w:color="auto" w:fill="FFFFFF"/>
        <w:rPr>
          <w:b/>
          <w:bCs/>
          <w:color w:val="000000" w:themeColor="text1"/>
        </w:rPr>
      </w:pPr>
    </w:p>
    <w:p w14:paraId="0C946383" w14:textId="5D051B81" w:rsidR="00C15958" w:rsidRPr="0087185F" w:rsidRDefault="00C15958" w:rsidP="00C15958">
      <w:pPr>
        <w:shd w:val="clear" w:color="auto" w:fill="FFFFFF"/>
        <w:rPr>
          <w:b/>
        </w:rPr>
      </w:pPr>
      <w:r w:rsidRPr="0087185F">
        <w:rPr>
          <w:b/>
          <w:bCs/>
        </w:rPr>
        <w:t>1</w:t>
      </w:r>
      <w:r w:rsidR="00DD54AC">
        <w:rPr>
          <w:b/>
          <w:bCs/>
        </w:rPr>
        <w:t>2</w:t>
      </w:r>
      <w:r w:rsidRPr="0087185F">
        <w:rPr>
          <w:b/>
          <w:bCs/>
        </w:rPr>
        <w:t xml:space="preserve">. </w:t>
      </w:r>
      <w:r w:rsidRPr="0087185F">
        <w:rPr>
          <w:b/>
        </w:rPr>
        <w:t>Community Land Trust (CLT)</w:t>
      </w:r>
    </w:p>
    <w:p w14:paraId="33BA416D" w14:textId="77777777" w:rsidR="00C15958" w:rsidRPr="0087185F" w:rsidRDefault="00C15958" w:rsidP="00C15958">
      <w:pPr>
        <w:pStyle w:val="BodyText2"/>
        <w:rPr>
          <w:sz w:val="24"/>
          <w:szCs w:val="24"/>
        </w:rPr>
      </w:pPr>
      <w:r w:rsidRPr="0087185F">
        <w:rPr>
          <w:sz w:val="24"/>
          <w:szCs w:val="24"/>
        </w:rPr>
        <w:t xml:space="preserve">a) Update  </w:t>
      </w:r>
    </w:p>
    <w:p w14:paraId="0B6CCC37" w14:textId="77777777" w:rsidR="00C15958" w:rsidRPr="0087185F" w:rsidRDefault="00C15958" w:rsidP="00C15958">
      <w:pPr>
        <w:pStyle w:val="BodyText2"/>
        <w:rPr>
          <w:sz w:val="24"/>
          <w:szCs w:val="24"/>
        </w:rPr>
      </w:pPr>
    </w:p>
    <w:p w14:paraId="456FC92E" w14:textId="3069D658" w:rsidR="00C15958" w:rsidRPr="0087185F" w:rsidRDefault="00C15958" w:rsidP="00C15958">
      <w:pPr>
        <w:pStyle w:val="BodyText2"/>
        <w:rPr>
          <w:b/>
          <w:bCs/>
        </w:rPr>
      </w:pPr>
      <w:r w:rsidRPr="0087185F">
        <w:rPr>
          <w:b/>
          <w:bCs/>
          <w:sz w:val="24"/>
          <w:szCs w:val="24"/>
        </w:rPr>
        <w:t>1</w:t>
      </w:r>
      <w:r w:rsidR="00DD54AC">
        <w:rPr>
          <w:b/>
          <w:bCs/>
          <w:sz w:val="24"/>
          <w:szCs w:val="24"/>
        </w:rPr>
        <w:t>3</w:t>
      </w:r>
      <w:r w:rsidRPr="0087185F">
        <w:rPr>
          <w:b/>
          <w:bCs/>
          <w:sz w:val="24"/>
          <w:szCs w:val="24"/>
        </w:rPr>
        <w:t xml:space="preserve">. </w:t>
      </w:r>
      <w:r w:rsidRPr="0087185F">
        <w:rPr>
          <w:b/>
          <w:bCs/>
        </w:rPr>
        <w:t>Update on the improvements to the A1307 junction</w:t>
      </w:r>
    </w:p>
    <w:p w14:paraId="6C85C007" w14:textId="77777777" w:rsidR="00C15958" w:rsidRPr="0087185F" w:rsidRDefault="00C15958" w:rsidP="00C15958">
      <w:r w:rsidRPr="0087185F">
        <w:t>a) A public meeting was held on 31</w:t>
      </w:r>
      <w:r w:rsidRPr="0087185F">
        <w:rPr>
          <w:vertAlign w:val="superscript"/>
        </w:rPr>
        <w:t>st</w:t>
      </w:r>
      <w:r w:rsidRPr="0087185F">
        <w:t xml:space="preserve"> January with the Highway dept about road improvements at the A1307 junction.</w:t>
      </w:r>
    </w:p>
    <w:p w14:paraId="6224AFF9" w14:textId="77777777" w:rsidR="00C15958" w:rsidRPr="0087185F" w:rsidRDefault="00C15958" w:rsidP="00C15958">
      <w:pPr>
        <w:rPr>
          <w:b/>
          <w:bCs/>
        </w:rPr>
      </w:pPr>
      <w:r w:rsidRPr="0087185F">
        <w:t>b) The agreement with the Greater Cambridgeshire Partnership/Cambridgeshire County Council allowing them to erect a site office in the South Holding to manage the construction work at the A1307 Junction and to create a new access to the field. has been signed by Mark</w:t>
      </w:r>
      <w:r w:rsidRPr="0087185F">
        <w:rPr>
          <w:b/>
          <w:bCs/>
        </w:rPr>
        <w:t xml:space="preserve">. </w:t>
      </w:r>
    </w:p>
    <w:p w14:paraId="347FBECC" w14:textId="77777777" w:rsidR="00C15958" w:rsidRPr="0087185F" w:rsidRDefault="00C15958" w:rsidP="00C15958">
      <w:pPr>
        <w:rPr>
          <w:b/>
          <w:bCs/>
        </w:rPr>
      </w:pPr>
      <w:r w:rsidRPr="0087185F">
        <w:t>c) Update on the location for the planned pedestrian crossing at the Hildersham/A1307 junction, including the payment for us the South Holding.</w:t>
      </w:r>
    </w:p>
    <w:p w14:paraId="2CD97596" w14:textId="77777777" w:rsidR="00C25CEE" w:rsidRDefault="00C25CEE" w:rsidP="00C25CE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14:paraId="4A4057D9" w14:textId="1D08C764" w:rsidR="00C25CEE" w:rsidRPr="007A48F2" w:rsidRDefault="00C25CEE" w:rsidP="00C25CE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  <w:r w:rsidRPr="007A48F2">
        <w:rPr>
          <w:b/>
          <w:color w:val="000000"/>
          <w:sz w:val="24"/>
          <w:szCs w:val="24"/>
        </w:rPr>
        <w:t>1</w:t>
      </w:r>
      <w:r w:rsidR="00DD54AC">
        <w:rPr>
          <w:b/>
          <w:color w:val="000000"/>
          <w:sz w:val="24"/>
          <w:szCs w:val="24"/>
        </w:rPr>
        <w:t>4</w:t>
      </w:r>
      <w:r w:rsidRPr="007A48F2">
        <w:rPr>
          <w:b/>
          <w:color w:val="000000"/>
          <w:sz w:val="24"/>
          <w:szCs w:val="24"/>
        </w:rPr>
        <w:t>. Annual Return</w:t>
      </w:r>
    </w:p>
    <w:p w14:paraId="2176F840" w14:textId="77777777" w:rsidR="00C25CEE" w:rsidRPr="007A48F2" w:rsidRDefault="00C25CEE" w:rsidP="00C25CEE">
      <w:r w:rsidRPr="007A48F2">
        <w:rPr>
          <w:bCs/>
        </w:rPr>
        <w:t xml:space="preserve">a) </w:t>
      </w:r>
      <w:r>
        <w:rPr>
          <w:bCs/>
        </w:rPr>
        <w:t xml:space="preserve">Authorisation of </w:t>
      </w:r>
      <w:r w:rsidRPr="007A48F2">
        <w:t>the financial year figures and the supporting statement</w:t>
      </w:r>
      <w:r w:rsidRPr="007A48F2">
        <w:rPr>
          <w:b/>
        </w:rPr>
        <w:t>.</w:t>
      </w:r>
    </w:p>
    <w:p w14:paraId="6C1E6F9C" w14:textId="77777777" w:rsidR="00C25CEE" w:rsidRPr="007A48F2" w:rsidRDefault="00C25CEE" w:rsidP="00C25CEE">
      <w:pPr>
        <w:rPr>
          <w:bCs/>
        </w:rPr>
      </w:pPr>
      <w:r w:rsidRPr="007A48F2">
        <w:rPr>
          <w:bCs/>
        </w:rPr>
        <w:t xml:space="preserve">b) </w:t>
      </w:r>
      <w:r>
        <w:rPr>
          <w:bCs/>
        </w:rPr>
        <w:t xml:space="preserve">Authorisation to </w:t>
      </w:r>
      <w:r w:rsidRPr="007A48F2">
        <w:rPr>
          <w:bCs/>
        </w:rPr>
        <w:t>submit a certificate of exemption to the External Auditors for the year ending 20</w:t>
      </w:r>
      <w:r>
        <w:rPr>
          <w:bCs/>
        </w:rPr>
        <w:t>20-21</w:t>
      </w:r>
      <w:r w:rsidRPr="007A48F2">
        <w:rPr>
          <w:bCs/>
        </w:rPr>
        <w:t xml:space="preserve"> as neither income or expenditure exceeds £25,000 and we fulfil the listed criteria</w:t>
      </w:r>
      <w:r>
        <w:rPr>
          <w:bCs/>
        </w:rPr>
        <w:t xml:space="preserve">. Chairman to sign form, which </w:t>
      </w:r>
      <w:r w:rsidRPr="007A48F2">
        <w:rPr>
          <w:bCs/>
        </w:rPr>
        <w:t>will then be sent to the External Auditor.</w:t>
      </w:r>
    </w:p>
    <w:p w14:paraId="66ACB4FF" w14:textId="23E9AFE1" w:rsidR="00C25CEE" w:rsidRPr="007A48F2" w:rsidRDefault="00C25CEE" w:rsidP="00C25CE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Pr="007A48F2">
        <w:rPr>
          <w:color w:val="000000"/>
          <w:sz w:val="24"/>
          <w:szCs w:val="24"/>
        </w:rPr>
        <w:t xml:space="preserve">) The </w:t>
      </w:r>
      <w:r>
        <w:rPr>
          <w:color w:val="000000"/>
          <w:sz w:val="24"/>
          <w:szCs w:val="24"/>
        </w:rPr>
        <w:t>Internal Auditor needs to do their work, before the Council can</w:t>
      </w:r>
      <w:r w:rsidRPr="007A48F2">
        <w:rPr>
          <w:sz w:val="24"/>
          <w:szCs w:val="24"/>
        </w:rPr>
        <w:t xml:space="preserve"> complete </w:t>
      </w:r>
      <w:r w:rsidRPr="007A48F2">
        <w:rPr>
          <w:color w:val="000000"/>
          <w:sz w:val="24"/>
          <w:szCs w:val="24"/>
        </w:rPr>
        <w:t>the annual governance statement and approve and sign the annual return accounting statements</w:t>
      </w:r>
      <w:r w:rsidR="006F275F">
        <w:rPr>
          <w:color w:val="000000"/>
          <w:sz w:val="24"/>
          <w:szCs w:val="24"/>
        </w:rPr>
        <w:t>, which must be completed on the website by 1</w:t>
      </w:r>
      <w:r w:rsidR="006F275F" w:rsidRPr="006F275F">
        <w:rPr>
          <w:color w:val="000000"/>
          <w:sz w:val="24"/>
          <w:szCs w:val="24"/>
          <w:vertAlign w:val="superscript"/>
        </w:rPr>
        <w:t>st</w:t>
      </w:r>
      <w:r w:rsidR="006F275F">
        <w:rPr>
          <w:color w:val="000000"/>
          <w:sz w:val="24"/>
          <w:szCs w:val="24"/>
        </w:rPr>
        <w:t xml:space="preserve"> July</w:t>
      </w:r>
      <w:r>
        <w:rPr>
          <w:color w:val="000000"/>
          <w:sz w:val="24"/>
          <w:szCs w:val="24"/>
        </w:rPr>
        <w:t>.</w:t>
      </w:r>
      <w:r w:rsidRPr="007A48F2">
        <w:rPr>
          <w:color w:val="000000"/>
          <w:sz w:val="24"/>
          <w:szCs w:val="24"/>
        </w:rPr>
        <w:t xml:space="preserve"> </w:t>
      </w:r>
    </w:p>
    <w:p w14:paraId="0AA88843" w14:textId="62D62195" w:rsidR="00C25CEE" w:rsidRPr="007A48F2" w:rsidRDefault="00C25CEE" w:rsidP="00C25CE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color w:val="FF0000"/>
          <w:sz w:val="24"/>
          <w:szCs w:val="24"/>
        </w:rPr>
      </w:pPr>
      <w:r>
        <w:rPr>
          <w:sz w:val="24"/>
          <w:szCs w:val="24"/>
        </w:rPr>
        <w:t>d</w:t>
      </w:r>
      <w:r w:rsidRPr="007A48F2">
        <w:rPr>
          <w:sz w:val="24"/>
          <w:szCs w:val="24"/>
        </w:rPr>
        <w:t xml:space="preserve">) The public inspection period for the </w:t>
      </w:r>
      <w:proofErr w:type="gramStart"/>
      <w:r w:rsidRPr="007A48F2">
        <w:rPr>
          <w:sz w:val="24"/>
          <w:szCs w:val="24"/>
        </w:rPr>
        <w:t xml:space="preserve">audit </w:t>
      </w:r>
      <w:r w:rsidRPr="007A48F2">
        <w:rPr>
          <w:color w:val="FF0000"/>
          <w:sz w:val="24"/>
          <w:szCs w:val="24"/>
        </w:rPr>
        <w:t>.</w:t>
      </w:r>
      <w:proofErr w:type="gramEnd"/>
      <w:r w:rsidRPr="007A48F2">
        <w:rPr>
          <w:color w:val="FF0000"/>
          <w:sz w:val="24"/>
          <w:szCs w:val="24"/>
        </w:rPr>
        <w:t xml:space="preserve"> </w:t>
      </w:r>
    </w:p>
    <w:p w14:paraId="7E801BD9" w14:textId="5F38C12C" w:rsidR="00C25CEE" w:rsidRPr="007A48F2" w:rsidRDefault="00C25CEE" w:rsidP="00C25CEE">
      <w:pPr>
        <w:rPr>
          <w:b/>
          <w:u w:val="single"/>
        </w:rPr>
      </w:pPr>
      <w:r>
        <w:rPr>
          <w:bCs/>
        </w:rPr>
        <w:t>e</w:t>
      </w:r>
      <w:r w:rsidRPr="007A48F2">
        <w:rPr>
          <w:bCs/>
        </w:rPr>
        <w:t xml:space="preserve">) </w:t>
      </w:r>
      <w:r w:rsidRPr="007A48F2">
        <w:t xml:space="preserve">Can the Council authorise the Clerk to </w:t>
      </w:r>
      <w:r>
        <w:t>enga</w:t>
      </w:r>
      <w:r w:rsidRPr="007A48F2">
        <w:t>ge</w:t>
      </w:r>
      <w:r>
        <w:t xml:space="preserve"> </w:t>
      </w:r>
      <w:r w:rsidRPr="007A48F2">
        <w:t>t</w:t>
      </w:r>
      <w:r>
        <w:t>o</w:t>
      </w:r>
      <w:r w:rsidRPr="0013203E">
        <w:t xml:space="preserve"> </w:t>
      </w:r>
      <w:r>
        <w:t>Vicky Warple at a cost of £</w:t>
      </w:r>
      <w:r w:rsidR="006F275F">
        <w:t>tba</w:t>
      </w:r>
      <w:r>
        <w:t xml:space="preserve">, plus any travelling costs, as the </w:t>
      </w:r>
      <w:r w:rsidRPr="007A48F2">
        <w:t>internal auditor?</w:t>
      </w:r>
    </w:p>
    <w:p w14:paraId="40FE0124" w14:textId="77777777" w:rsidR="00C25CEE" w:rsidRDefault="00C25CEE" w:rsidP="00C15958">
      <w:pPr>
        <w:rPr>
          <w:b/>
          <w:bCs/>
        </w:rPr>
      </w:pPr>
    </w:p>
    <w:p w14:paraId="32158F5C" w14:textId="51BE2E97" w:rsidR="00C15958" w:rsidRPr="007A48F2" w:rsidRDefault="00C15958" w:rsidP="00C15958">
      <w:pPr>
        <w:rPr>
          <w:b/>
        </w:rPr>
      </w:pPr>
      <w:r>
        <w:rPr>
          <w:b/>
          <w:bCs/>
        </w:rPr>
        <w:t>1</w:t>
      </w:r>
      <w:r w:rsidR="00DD54AC">
        <w:rPr>
          <w:b/>
          <w:bCs/>
        </w:rPr>
        <w:t>5</w:t>
      </w:r>
      <w:r>
        <w:rPr>
          <w:b/>
          <w:bCs/>
        </w:rPr>
        <w:t xml:space="preserve">. </w:t>
      </w:r>
      <w:r w:rsidRPr="007A48F2">
        <w:rPr>
          <w:b/>
        </w:rPr>
        <w:t>Correspondences</w:t>
      </w:r>
    </w:p>
    <w:p w14:paraId="0C1EA462" w14:textId="750B8B34" w:rsidR="003C4F71" w:rsidRDefault="00C15958" w:rsidP="003C4F71">
      <w:r w:rsidRPr="007A48F2">
        <w:t>a)</w:t>
      </w:r>
      <w:r w:rsidR="00DD54AC">
        <w:t xml:space="preserve"> </w:t>
      </w:r>
      <w:r w:rsidR="00940B10">
        <w:t xml:space="preserve">Donation to </w:t>
      </w:r>
      <w:r w:rsidR="00DD54AC">
        <w:t>village J</w:t>
      </w:r>
      <w:r w:rsidR="003C4F71">
        <w:t xml:space="preserve">ubilee picnic. </w:t>
      </w:r>
    </w:p>
    <w:p w14:paraId="55D84120" w14:textId="03D80EEF" w:rsidR="00C15958" w:rsidRDefault="00C15958" w:rsidP="00C15958">
      <w:r>
        <w:t xml:space="preserve">b) </w:t>
      </w:r>
      <w:r w:rsidR="00DD54AC">
        <w:t xml:space="preserve">Hildersham residents request Council support to be permitted to join the gm at </w:t>
      </w:r>
      <w:proofErr w:type="spellStart"/>
      <w:r w:rsidR="00DD54AC">
        <w:t>Granta</w:t>
      </w:r>
      <w:proofErr w:type="spellEnd"/>
      <w:r w:rsidR="00DD54AC">
        <w:t xml:space="preserve"> Park.</w:t>
      </w:r>
    </w:p>
    <w:p w14:paraId="5996502F" w14:textId="006CF311" w:rsidR="00C15958" w:rsidRDefault="00C15958" w:rsidP="00C15958">
      <w:r>
        <w:t>c) Parish Council elections held on 5</w:t>
      </w:r>
      <w:r w:rsidRPr="0033239B">
        <w:rPr>
          <w:vertAlign w:val="superscript"/>
        </w:rPr>
        <w:t>th</w:t>
      </w:r>
      <w:r>
        <w:t xml:space="preserve"> May this year.</w:t>
      </w:r>
      <w:r w:rsidR="00940B10">
        <w:t xml:space="preserve"> All </w:t>
      </w:r>
      <w:r w:rsidR="00DD54AC">
        <w:t xml:space="preserve">five </w:t>
      </w:r>
      <w:r w:rsidR="00940B10">
        <w:t xml:space="preserve">Councillors were </w:t>
      </w:r>
      <w:r w:rsidR="00DD54AC">
        <w:t>unopposed in their applications to remain Councillors.</w:t>
      </w:r>
    </w:p>
    <w:p w14:paraId="768F0339" w14:textId="77777777" w:rsidR="00C15958" w:rsidRDefault="00C15958" w:rsidP="00C15958"/>
    <w:p w14:paraId="677B8DFA" w14:textId="25FE50DA" w:rsidR="00C15958" w:rsidRPr="007A48F2" w:rsidRDefault="00C15958" w:rsidP="00C15958">
      <w:pPr>
        <w:rPr>
          <w:b/>
          <w:bCs/>
          <w:color w:val="000000"/>
        </w:rPr>
      </w:pPr>
      <w:r w:rsidRPr="006D7E1F">
        <w:rPr>
          <w:b/>
          <w:bCs/>
        </w:rPr>
        <w:t>1</w:t>
      </w:r>
      <w:r w:rsidR="00DD54AC">
        <w:rPr>
          <w:b/>
          <w:bCs/>
        </w:rPr>
        <w:t>6</w:t>
      </w:r>
      <w:r w:rsidRPr="006D7E1F">
        <w:rPr>
          <w:b/>
          <w:bCs/>
        </w:rPr>
        <w:t>.</w:t>
      </w:r>
      <w:r w:rsidRPr="007A48F2">
        <w:rPr>
          <w:b/>
          <w:bCs/>
          <w:color w:val="000000"/>
        </w:rPr>
        <w:t xml:space="preserve"> Finance </w:t>
      </w:r>
    </w:p>
    <w:p w14:paraId="0A029BCC" w14:textId="7A67B1A7" w:rsidR="00C15958" w:rsidRPr="007A48F2" w:rsidRDefault="00C15958" w:rsidP="00C15958">
      <w:pPr>
        <w:rPr>
          <w:color w:val="000000"/>
        </w:rPr>
      </w:pPr>
      <w:r w:rsidRPr="007A48F2">
        <w:rPr>
          <w:bCs/>
          <w:color w:val="000000"/>
        </w:rPr>
        <w:t>a)</w:t>
      </w:r>
      <w:r w:rsidRPr="007A48F2">
        <w:rPr>
          <w:b/>
          <w:bCs/>
          <w:color w:val="000000"/>
        </w:rPr>
        <w:t xml:space="preserve">  </w:t>
      </w:r>
      <w:r w:rsidRPr="007A48F2">
        <w:rPr>
          <w:bCs/>
          <w:color w:val="000000"/>
        </w:rPr>
        <w:t>Can the</w:t>
      </w:r>
      <w:r w:rsidRPr="007A48F2">
        <w:rPr>
          <w:color w:val="000000"/>
        </w:rPr>
        <w:t xml:space="preserve"> Council authorise the payments and approve the financial statement dated </w:t>
      </w:r>
      <w:r w:rsidR="00042BE1">
        <w:rPr>
          <w:color w:val="000000"/>
        </w:rPr>
        <w:t>10.05</w:t>
      </w:r>
      <w:r>
        <w:rPr>
          <w:color w:val="000000"/>
        </w:rPr>
        <w:t>.2022?</w:t>
      </w:r>
      <w:r w:rsidRPr="007A48F2">
        <w:rPr>
          <w:color w:val="000000"/>
        </w:rPr>
        <w:t xml:space="preserve"> </w:t>
      </w:r>
    </w:p>
    <w:p w14:paraId="3D9F3698" w14:textId="3D05FD64" w:rsidR="00C25CEE" w:rsidRPr="00042BE1" w:rsidRDefault="00C15958" w:rsidP="00C25CEE">
      <w:pPr>
        <w:rPr>
          <w:color w:val="FF0000"/>
        </w:rPr>
      </w:pPr>
      <w:r>
        <w:t xml:space="preserve">b) </w:t>
      </w:r>
      <w:r w:rsidR="00042BE1" w:rsidRPr="007036DA">
        <w:t>Councillors to authorise the closure of the Land &amp;</w:t>
      </w:r>
      <w:r w:rsidR="007036DA" w:rsidRPr="007036DA">
        <w:t xml:space="preserve"> </w:t>
      </w:r>
      <w:r w:rsidR="00042BE1" w:rsidRPr="007036DA">
        <w:t>allotment account, when the funds are transferred into the new Hildersham RG&amp;FG Trusts account</w:t>
      </w:r>
      <w:r w:rsidR="006F275F" w:rsidRPr="007036DA">
        <w:t xml:space="preserve">. </w:t>
      </w:r>
      <w:r w:rsidR="00042BE1" w:rsidRPr="007036DA">
        <w:t xml:space="preserve"> </w:t>
      </w:r>
      <w:r w:rsidR="006F275F" w:rsidRPr="007036DA">
        <w:t xml:space="preserve">The land </w:t>
      </w:r>
      <w:r w:rsidR="00C25CEE" w:rsidRPr="007036DA">
        <w:t xml:space="preserve">/allotment income </w:t>
      </w:r>
      <w:r w:rsidR="007036DA" w:rsidRPr="007036DA">
        <w:t>nee</w:t>
      </w:r>
      <w:r w:rsidR="00AE54B1">
        <w:t>d</w:t>
      </w:r>
      <w:r w:rsidR="007036DA" w:rsidRPr="007036DA">
        <w:t>s to be trans</w:t>
      </w:r>
      <w:r w:rsidR="00C25CEE" w:rsidRPr="007036DA">
        <w:t>ferred into Land &amp;allotment account</w:t>
      </w:r>
      <w:r w:rsidR="007036DA" w:rsidRPr="007036DA">
        <w:t xml:space="preserve"> from the current account before </w:t>
      </w:r>
      <w:r w:rsidR="00C25CEE" w:rsidRPr="007036DA">
        <w:t>the new account is operating</w:t>
      </w:r>
      <w:r w:rsidR="00C25CEE" w:rsidRPr="00042BE1">
        <w:rPr>
          <w:color w:val="FF0000"/>
        </w:rPr>
        <w:t>.</w:t>
      </w:r>
    </w:p>
    <w:p w14:paraId="1FFE4B6C" w14:textId="7DE3EC8E" w:rsidR="00C25CEE" w:rsidRPr="006F275F" w:rsidRDefault="00492770" w:rsidP="00C25CEE">
      <w:r w:rsidRPr="006F275F">
        <w:t>c) Payment of the Archiving annual invoice</w:t>
      </w:r>
      <w:r w:rsidR="00AE54B1">
        <w:t xml:space="preserve"> and RoSPA invoice from land account, as the new Hildersham RG&amp;FG Trust bank account isn’t operating </w:t>
      </w:r>
      <w:proofErr w:type="gramStart"/>
      <w:r w:rsidR="00AE54B1">
        <w:t>yet?</w:t>
      </w:r>
      <w:r w:rsidRPr="006F275F">
        <w:t>.</w:t>
      </w:r>
      <w:proofErr w:type="gramEnd"/>
    </w:p>
    <w:p w14:paraId="777547F7" w14:textId="715F84EB" w:rsidR="00C15958" w:rsidRPr="006F275F" w:rsidRDefault="00C15958" w:rsidP="00C15958"/>
    <w:p w14:paraId="24BFC0B4" w14:textId="7F2CAD4E" w:rsidR="00C25CEE" w:rsidRPr="007A48F2" w:rsidRDefault="00C25CEE" w:rsidP="00C25CEE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DD54AC">
        <w:rPr>
          <w:b/>
          <w:bCs/>
          <w:u w:val="single"/>
        </w:rPr>
        <w:t>7</w:t>
      </w:r>
      <w:r w:rsidRPr="007A48F2">
        <w:rPr>
          <w:b/>
          <w:bCs/>
          <w:u w:val="single"/>
        </w:rPr>
        <w:t xml:space="preserve">. Open Forum for Parishioners to make comments or raise items  </w:t>
      </w:r>
    </w:p>
    <w:p w14:paraId="787B141E" w14:textId="77777777" w:rsidR="00C25CEE" w:rsidRPr="007A48F2" w:rsidRDefault="00C25CEE" w:rsidP="00C15958">
      <w:pPr>
        <w:rPr>
          <w:b/>
          <w:bCs/>
        </w:rPr>
      </w:pPr>
    </w:p>
    <w:p w14:paraId="6956C1D1" w14:textId="0760663D" w:rsidR="00C15958" w:rsidRPr="007A48F2" w:rsidRDefault="00DD54AC" w:rsidP="00C15958">
      <w:pPr>
        <w:rPr>
          <w:b/>
          <w:bCs/>
        </w:rPr>
      </w:pPr>
      <w:r>
        <w:rPr>
          <w:b/>
          <w:bCs/>
        </w:rPr>
        <w:t>18</w:t>
      </w:r>
      <w:r w:rsidR="00C15958" w:rsidRPr="007A48F2">
        <w:rPr>
          <w:b/>
          <w:bCs/>
        </w:rPr>
        <w:t xml:space="preserve">. Items for the next meeting’s agenda on </w:t>
      </w:r>
      <w:r w:rsidR="00C15958">
        <w:rPr>
          <w:b/>
          <w:bCs/>
        </w:rPr>
        <w:t>1</w:t>
      </w:r>
      <w:r w:rsidR="00C25CEE">
        <w:rPr>
          <w:b/>
          <w:bCs/>
        </w:rPr>
        <w:t>2</w:t>
      </w:r>
      <w:r w:rsidR="00C15958">
        <w:rPr>
          <w:b/>
          <w:bCs/>
        </w:rPr>
        <w:t>th</w:t>
      </w:r>
      <w:r w:rsidR="00C15958" w:rsidRPr="007A48F2">
        <w:rPr>
          <w:b/>
          <w:bCs/>
        </w:rPr>
        <w:t xml:space="preserve"> </w:t>
      </w:r>
      <w:r w:rsidR="00C25CEE">
        <w:rPr>
          <w:b/>
          <w:bCs/>
        </w:rPr>
        <w:t>July</w:t>
      </w:r>
      <w:r w:rsidR="00C15958" w:rsidRPr="007A48F2">
        <w:rPr>
          <w:b/>
          <w:bCs/>
        </w:rPr>
        <w:t xml:space="preserve"> 20</w:t>
      </w:r>
      <w:r w:rsidR="00C15958">
        <w:rPr>
          <w:b/>
          <w:bCs/>
        </w:rPr>
        <w:t>22</w:t>
      </w:r>
    </w:p>
    <w:p w14:paraId="40566F21" w14:textId="77777777" w:rsidR="00C15958" w:rsidRPr="007A48F2" w:rsidRDefault="00C15958" w:rsidP="00C15958">
      <w:pPr>
        <w:rPr>
          <w:b/>
          <w:bCs/>
          <w:u w:val="single"/>
        </w:rPr>
      </w:pPr>
    </w:p>
    <w:p w14:paraId="726CF4A8" w14:textId="77777777" w:rsidR="000B4B32" w:rsidRDefault="000B4B32" w:rsidP="000B4B32">
      <w:pPr>
        <w:rPr>
          <w:bCs/>
          <w:iCs/>
        </w:rPr>
      </w:pPr>
    </w:p>
    <w:p w14:paraId="43C8E275" w14:textId="41DA7591" w:rsidR="007B067E" w:rsidRPr="007A48F2" w:rsidRDefault="007B067E" w:rsidP="007B067E"/>
    <w:p w14:paraId="3294443F" w14:textId="77777777" w:rsidR="007B067E" w:rsidRPr="007A48F2" w:rsidRDefault="007B067E" w:rsidP="007B067E"/>
    <w:p w14:paraId="38630CA0" w14:textId="77777777" w:rsidR="0013203E" w:rsidRDefault="0013203E" w:rsidP="0013203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color w:val="000000"/>
          <w:sz w:val="24"/>
          <w:szCs w:val="24"/>
        </w:rPr>
      </w:pPr>
    </w:p>
    <w:p w14:paraId="279F3867" w14:textId="629005EE" w:rsidR="007B067E" w:rsidRPr="0013203E" w:rsidRDefault="00EF0F8F" w:rsidP="007B067E">
      <w:r w:rsidRPr="0013203E">
        <w:t>.</w:t>
      </w:r>
    </w:p>
    <w:p w14:paraId="49D33B43" w14:textId="77777777" w:rsidR="007B067E" w:rsidRPr="007A48F2" w:rsidRDefault="007B067E" w:rsidP="007B067E">
      <w:pPr>
        <w:rPr>
          <w:b/>
          <w:bCs/>
          <w:u w:val="single"/>
        </w:rPr>
      </w:pPr>
    </w:p>
    <w:p w14:paraId="02BE9E13" w14:textId="77777777" w:rsidR="007B067E" w:rsidRDefault="007B067E"/>
    <w:sectPr w:rsidR="007B0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94D3C"/>
    <w:multiLevelType w:val="multilevel"/>
    <w:tmpl w:val="5A9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917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7E"/>
    <w:rsid w:val="000314ED"/>
    <w:rsid w:val="00042BE1"/>
    <w:rsid w:val="000B4B32"/>
    <w:rsid w:val="000E3241"/>
    <w:rsid w:val="000F7793"/>
    <w:rsid w:val="0013203E"/>
    <w:rsid w:val="00177AE5"/>
    <w:rsid w:val="001A5F75"/>
    <w:rsid w:val="002D2ACD"/>
    <w:rsid w:val="00312EC3"/>
    <w:rsid w:val="00322C2C"/>
    <w:rsid w:val="003269F2"/>
    <w:rsid w:val="00354B31"/>
    <w:rsid w:val="00385293"/>
    <w:rsid w:val="003C4F71"/>
    <w:rsid w:val="00405C4D"/>
    <w:rsid w:val="00463FD8"/>
    <w:rsid w:val="00492770"/>
    <w:rsid w:val="00516154"/>
    <w:rsid w:val="00516800"/>
    <w:rsid w:val="00646429"/>
    <w:rsid w:val="00696915"/>
    <w:rsid w:val="006F275F"/>
    <w:rsid w:val="007036DA"/>
    <w:rsid w:val="007739DF"/>
    <w:rsid w:val="007779C5"/>
    <w:rsid w:val="007B067E"/>
    <w:rsid w:val="007F1FCF"/>
    <w:rsid w:val="00811AE8"/>
    <w:rsid w:val="00845DB7"/>
    <w:rsid w:val="008E3472"/>
    <w:rsid w:val="008E6FF7"/>
    <w:rsid w:val="00904014"/>
    <w:rsid w:val="00940B10"/>
    <w:rsid w:val="00986135"/>
    <w:rsid w:val="009C6541"/>
    <w:rsid w:val="00A07ECD"/>
    <w:rsid w:val="00A61841"/>
    <w:rsid w:val="00AE54B1"/>
    <w:rsid w:val="00B43896"/>
    <w:rsid w:val="00BD29F6"/>
    <w:rsid w:val="00BF53B8"/>
    <w:rsid w:val="00C15958"/>
    <w:rsid w:val="00C25CEE"/>
    <w:rsid w:val="00C5360C"/>
    <w:rsid w:val="00CD5039"/>
    <w:rsid w:val="00CD51BB"/>
    <w:rsid w:val="00DB0EDF"/>
    <w:rsid w:val="00DD54AC"/>
    <w:rsid w:val="00E11DAD"/>
    <w:rsid w:val="00E62FCB"/>
    <w:rsid w:val="00ED7943"/>
    <w:rsid w:val="00EF0F8F"/>
    <w:rsid w:val="00F23C58"/>
    <w:rsid w:val="00F37D87"/>
    <w:rsid w:val="00FE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DF4D"/>
  <w15:chartTrackingRefBased/>
  <w15:docId w15:val="{F724258F-5265-4C96-B549-FBF6B8D1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B067E"/>
    <w:rPr>
      <w:sz w:val="2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7B067E"/>
    <w:rPr>
      <w:rFonts w:ascii="Times New Roman" w:eastAsia="Times New Roman" w:hAnsi="Times New Roman" w:cs="Times New Roman"/>
      <w:szCs w:val="32"/>
    </w:rPr>
  </w:style>
  <w:style w:type="character" w:styleId="Strong">
    <w:name w:val="Strong"/>
    <w:uiPriority w:val="22"/>
    <w:qFormat/>
    <w:rsid w:val="007B067E"/>
    <w:rPr>
      <w:b/>
      <w:bCs/>
    </w:rPr>
  </w:style>
  <w:style w:type="paragraph" w:styleId="Header">
    <w:name w:val="header"/>
    <w:basedOn w:val="Normal"/>
    <w:link w:val="HeaderChar"/>
    <w:semiHidden/>
    <w:rsid w:val="007B067E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B06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69F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 </cp:lastModifiedBy>
  <cp:revision>2</cp:revision>
  <cp:lastPrinted>2021-05-09T14:24:00Z</cp:lastPrinted>
  <dcterms:created xsi:type="dcterms:W3CDTF">2022-05-05T19:39:00Z</dcterms:created>
  <dcterms:modified xsi:type="dcterms:W3CDTF">2022-05-05T19:39:00Z</dcterms:modified>
</cp:coreProperties>
</file>